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73" w:rsidRPr="00365EEF" w:rsidRDefault="00F84273" w:rsidP="00F8427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F84273" w:rsidRPr="00365EEF" w:rsidTr="00F36C33">
        <w:tc>
          <w:tcPr>
            <w:tcW w:w="9781" w:type="dxa"/>
          </w:tcPr>
          <w:p w:rsidR="00F84273" w:rsidRPr="00365EEF" w:rsidRDefault="00F84273" w:rsidP="00F36C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84273" w:rsidRPr="00365EEF" w:rsidRDefault="00F84273" w:rsidP="00F36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E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Lao People’s </w:t>
            </w:r>
            <w:proofErr w:type="spellStart"/>
            <w:r w:rsidRPr="00365EEF">
              <w:rPr>
                <w:rFonts w:ascii="Arial" w:hAnsi="Arial" w:cs="Arial"/>
                <w:b/>
                <w:bCs/>
                <w:sz w:val="24"/>
                <w:szCs w:val="24"/>
              </w:rPr>
              <w:t>Demoncratic</w:t>
            </w:r>
            <w:proofErr w:type="spellEnd"/>
          </w:p>
          <w:p w:rsidR="00F84273" w:rsidRPr="00365EEF" w:rsidRDefault="00F84273" w:rsidP="00F36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E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Peace Independence </w:t>
            </w:r>
            <w:proofErr w:type="spellStart"/>
            <w:r w:rsidRPr="00365EEF">
              <w:rPr>
                <w:rFonts w:ascii="Arial" w:hAnsi="Arial" w:cs="Arial"/>
                <w:b/>
                <w:bCs/>
                <w:sz w:val="24"/>
                <w:szCs w:val="24"/>
              </w:rPr>
              <w:t>Demoncracy</w:t>
            </w:r>
            <w:proofErr w:type="spellEnd"/>
            <w:r w:rsidRPr="00365E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Unity Prosperity</w:t>
            </w:r>
          </w:p>
          <w:p w:rsidR="00F84273" w:rsidRPr="00365EEF" w:rsidRDefault="00F84273" w:rsidP="00F3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6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48"/>
              <w:gridCol w:w="4348"/>
            </w:tblGrid>
            <w:tr w:rsidR="00F84273" w:rsidRPr="00365EEF" w:rsidTr="00F36C33">
              <w:trPr>
                <w:trHeight w:val="537"/>
              </w:trPr>
              <w:tc>
                <w:tcPr>
                  <w:tcW w:w="4348" w:type="dxa"/>
                </w:tcPr>
                <w:p w:rsidR="00F84273" w:rsidRPr="00365EEF" w:rsidRDefault="00F84273" w:rsidP="00F36C3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b/>
                      <w:sz w:val="20"/>
                      <w:szCs w:val="20"/>
                    </w:rPr>
                    <w:t>KENFOX IP &amp; Law Office</w:t>
                  </w:r>
                </w:p>
                <w:p w:rsidR="00F84273" w:rsidRPr="00365EEF" w:rsidRDefault="00F84273" w:rsidP="00F36C3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48" w:type="dxa"/>
                </w:tcPr>
                <w:p w:rsidR="00F84273" w:rsidRPr="00365EEF" w:rsidRDefault="00F84273" w:rsidP="00F36C3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>No. ……./ ……….</w:t>
                  </w:r>
                </w:p>
                <w:p w:rsidR="00F84273" w:rsidRPr="00365EEF" w:rsidRDefault="00F84273" w:rsidP="00F36C33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>Vientiane Capital, dated ………………….</w:t>
                  </w:r>
                </w:p>
              </w:tc>
            </w:tr>
          </w:tbl>
          <w:p w:rsidR="00F84273" w:rsidRPr="00365EEF" w:rsidRDefault="00F84273" w:rsidP="00F36C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b/>
                <w:sz w:val="20"/>
                <w:szCs w:val="20"/>
              </w:rPr>
              <w:t xml:space="preserve">Application for customs </w:t>
            </w:r>
            <w:proofErr w:type="spellStart"/>
            <w:r w:rsidRPr="00365EEF">
              <w:rPr>
                <w:rFonts w:ascii="Arial" w:hAnsi="Arial" w:cs="Arial"/>
                <w:b/>
                <w:sz w:val="20"/>
                <w:szCs w:val="20"/>
              </w:rPr>
              <w:t>recordal</w:t>
            </w:r>
            <w:proofErr w:type="spellEnd"/>
          </w:p>
          <w:p w:rsidR="00F84273" w:rsidRPr="00365EEF" w:rsidRDefault="00F84273" w:rsidP="00F36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To:               Director of Customs Department</w:t>
            </w:r>
          </w:p>
          <w:p w:rsidR="00F84273" w:rsidRPr="00365EEF" w:rsidRDefault="00F84273" w:rsidP="00F36C33">
            <w:pPr>
              <w:ind w:left="314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 xml:space="preserve">Subject:       Request for </w:t>
            </w:r>
            <w:proofErr w:type="spellStart"/>
            <w:r w:rsidRPr="00365EEF">
              <w:rPr>
                <w:rFonts w:ascii="Arial" w:hAnsi="Arial" w:cs="Arial"/>
                <w:sz w:val="20"/>
                <w:szCs w:val="20"/>
              </w:rPr>
              <w:t>provisinal</w:t>
            </w:r>
            <w:proofErr w:type="spellEnd"/>
            <w:r w:rsidRPr="00365EEF">
              <w:rPr>
                <w:rFonts w:ascii="Arial" w:hAnsi="Arial" w:cs="Arial"/>
                <w:sz w:val="20"/>
                <w:szCs w:val="20"/>
              </w:rPr>
              <w:t xml:space="preserve"> seizure the products</w:t>
            </w:r>
          </w:p>
          <w:p w:rsidR="00F84273" w:rsidRPr="00365EEF" w:rsidRDefault="00F84273" w:rsidP="00F36C33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pStyle w:val="ListParagraph"/>
              <w:numPr>
                <w:ilvl w:val="0"/>
                <w:numId w:val="1"/>
              </w:numPr>
              <w:ind w:right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Based on the Tax Law No. 81/NA, dated 29 June 2020;</w:t>
            </w:r>
          </w:p>
          <w:p w:rsidR="00F84273" w:rsidRPr="00365EEF" w:rsidRDefault="00F84273" w:rsidP="00F36C33">
            <w:pPr>
              <w:pStyle w:val="ListParagraph"/>
              <w:numPr>
                <w:ilvl w:val="0"/>
                <w:numId w:val="1"/>
              </w:numPr>
              <w:ind w:right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 xml:space="preserve">Based on the document (number, date) issued by the Customs Department regarding the </w:t>
            </w:r>
            <w:proofErr w:type="spellStart"/>
            <w:r w:rsidRPr="00365EEF">
              <w:rPr>
                <w:rFonts w:ascii="Arial" w:hAnsi="Arial" w:cs="Arial"/>
                <w:sz w:val="20"/>
                <w:szCs w:val="20"/>
              </w:rPr>
              <w:t>recordal</w:t>
            </w:r>
            <w:proofErr w:type="spellEnd"/>
            <w:r w:rsidRPr="00365EEF">
              <w:rPr>
                <w:rFonts w:ascii="Arial" w:hAnsi="Arial" w:cs="Arial"/>
                <w:sz w:val="20"/>
                <w:szCs w:val="20"/>
              </w:rPr>
              <w:t xml:space="preserve"> the information of intellectual property rights ownership (if any);</w:t>
            </w:r>
          </w:p>
          <w:p w:rsidR="00F84273" w:rsidRPr="00365EEF" w:rsidRDefault="00F84273" w:rsidP="00F36C33">
            <w:pPr>
              <w:pStyle w:val="ListParagraph"/>
              <w:numPr>
                <w:ilvl w:val="0"/>
                <w:numId w:val="1"/>
              </w:numPr>
              <w:ind w:right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Based on Notification of the customs authorities who found goods that potential to infringe the Intellectual Property (if any).</w:t>
            </w:r>
          </w:p>
          <w:p w:rsidR="00F84273" w:rsidRPr="00365EEF" w:rsidRDefault="00F84273" w:rsidP="00F36C33">
            <w:pPr>
              <w:ind w:right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right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pStyle w:val="ListParagraph"/>
              <w:ind w:right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 xml:space="preserve">We, </w:t>
            </w:r>
            <w:r w:rsidRPr="006E7233">
              <w:rPr>
                <w:rFonts w:ascii="Arial" w:hAnsi="Arial" w:cs="Arial"/>
                <w:b/>
                <w:bCs/>
                <w:sz w:val="20"/>
                <w:szCs w:val="20"/>
              </w:rPr>
              <w:t>KENFOX IP &amp; Law Office</w:t>
            </w:r>
            <w:r w:rsidRPr="00365EEF">
              <w:rPr>
                <w:rFonts w:ascii="Arial" w:hAnsi="Arial" w:cs="Arial"/>
                <w:sz w:val="20"/>
                <w:szCs w:val="20"/>
              </w:rPr>
              <w:t>, on behalf of [</w:t>
            </w:r>
            <w:r w:rsidRPr="00365EE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trademark owner’s name</w:t>
            </w:r>
            <w:r w:rsidRPr="00365EEF">
              <w:rPr>
                <w:rFonts w:ascii="Arial" w:hAnsi="Arial" w:cs="Arial"/>
                <w:sz w:val="20"/>
                <w:szCs w:val="20"/>
              </w:rPr>
              <w:t xml:space="preserve">] propose to the Customs Department to conduct </w:t>
            </w:r>
            <w:proofErr w:type="spellStart"/>
            <w:r w:rsidRPr="00365EEF">
              <w:rPr>
                <w:rFonts w:ascii="Arial" w:hAnsi="Arial" w:cs="Arial"/>
                <w:sz w:val="20"/>
                <w:szCs w:val="20"/>
              </w:rPr>
              <w:t>provisinal</w:t>
            </w:r>
            <w:proofErr w:type="spellEnd"/>
            <w:r w:rsidRPr="00365EEF">
              <w:rPr>
                <w:rFonts w:ascii="Arial" w:hAnsi="Arial" w:cs="Arial"/>
                <w:sz w:val="20"/>
                <w:szCs w:val="20"/>
              </w:rPr>
              <w:t xml:space="preserve"> seizure the goods before proceeding with the customs declaration procedure for the goods bearing the mark [</w:t>
            </w:r>
            <w:r w:rsidRPr="00365EE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trademark name</w:t>
            </w:r>
            <w:r w:rsidRPr="00365EEF">
              <w:rPr>
                <w:rFonts w:ascii="Arial" w:hAnsi="Arial" w:cs="Arial"/>
                <w:sz w:val="20"/>
                <w:szCs w:val="20"/>
              </w:rPr>
              <w:t>] (details of the target goods).</w:t>
            </w:r>
          </w:p>
          <w:p w:rsidR="00F84273" w:rsidRPr="00365EEF" w:rsidRDefault="00F84273" w:rsidP="00F36C33">
            <w:pPr>
              <w:ind w:right="747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736" w:right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In the event that the seized goods are confirmed to be infringing intellectual property rights, I request the Customs Department to take measures against the infringing goods according to relevant laws and regulations.</w:t>
            </w:r>
          </w:p>
          <w:p w:rsidR="00F84273" w:rsidRPr="00365EEF" w:rsidRDefault="00F84273" w:rsidP="00F36C33">
            <w:pPr>
              <w:ind w:left="736" w:right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736" w:right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 xml:space="preserve">I will compensate the damages and other costs caused by the failure of </w:t>
            </w:r>
            <w:proofErr w:type="spellStart"/>
            <w:r w:rsidRPr="00365EEF">
              <w:rPr>
                <w:rFonts w:ascii="Arial" w:hAnsi="Arial" w:cs="Arial"/>
                <w:sz w:val="20"/>
                <w:szCs w:val="20"/>
              </w:rPr>
              <w:t>provisinal</w:t>
            </w:r>
            <w:proofErr w:type="spellEnd"/>
            <w:r w:rsidRPr="00365EEF">
              <w:rPr>
                <w:rFonts w:ascii="Arial" w:hAnsi="Arial" w:cs="Arial"/>
                <w:sz w:val="20"/>
                <w:szCs w:val="20"/>
              </w:rPr>
              <w:t xml:space="preserve"> seizure of the goods to the owner of the goods according to the relevant laws and regulations.</w:t>
            </w:r>
          </w:p>
          <w:p w:rsidR="00F84273" w:rsidRPr="00365EEF" w:rsidRDefault="00F84273" w:rsidP="00F36C33">
            <w:pPr>
              <w:ind w:left="736" w:right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736" w:right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The deposit amount is ten million kip (10.000.000 kip) is in cash form only.</w:t>
            </w:r>
          </w:p>
          <w:p w:rsidR="00F84273" w:rsidRPr="00365EEF" w:rsidRDefault="00F84273" w:rsidP="00F36C33">
            <w:pPr>
              <w:ind w:left="736" w:right="7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736" w:right="7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Therefore, it is proposed to you for proper consideration.</w:t>
            </w:r>
          </w:p>
          <w:p w:rsidR="00F84273" w:rsidRPr="00365EEF" w:rsidRDefault="00F84273" w:rsidP="00F36C33">
            <w:pPr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tabs>
                <w:tab w:val="left" w:pos="8819"/>
              </w:tabs>
              <w:ind w:right="73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b/>
                <w:sz w:val="20"/>
                <w:szCs w:val="20"/>
              </w:rPr>
              <w:t>Applicant’s name, signature and seal</w:t>
            </w: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84273" w:rsidRPr="00365EEF" w:rsidRDefault="00F84273" w:rsidP="00F84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F84273" w:rsidRPr="00365EEF" w:rsidTr="00F36C33">
        <w:trPr>
          <w:trHeight w:val="11698"/>
        </w:trPr>
        <w:tc>
          <w:tcPr>
            <w:tcW w:w="10632" w:type="dxa"/>
          </w:tcPr>
          <w:p w:rsidR="00F84273" w:rsidRPr="00365EEF" w:rsidRDefault="00F84273" w:rsidP="00F36C33">
            <w:pPr>
              <w:ind w:left="426" w:right="3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426" w:right="32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65EEF">
              <w:rPr>
                <w:rFonts w:ascii="Arial" w:hAnsi="Arial" w:cs="Arial"/>
                <w:b/>
                <w:sz w:val="24"/>
                <w:szCs w:val="24"/>
              </w:rPr>
              <w:t>Lao People's Democratic Republic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324"/>
              <w:jc w:val="center"/>
              <w:rPr>
                <w:rFonts w:ascii="Arial" w:hAnsi="Arial" w:cs="Arial"/>
                <w:b/>
                <w:color w:val="221D00"/>
              </w:rPr>
            </w:pPr>
            <w:r w:rsidRPr="00365EEF">
              <w:rPr>
                <w:rFonts w:ascii="Arial" w:hAnsi="Arial" w:cs="Arial"/>
                <w:b/>
                <w:color w:val="221D00"/>
              </w:rPr>
              <w:t>Peace Independence Democracy Unity Prosperity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324"/>
              <w:jc w:val="both"/>
              <w:rPr>
                <w:rFonts w:ascii="Arial" w:hAnsi="Arial" w:cs="Arial"/>
                <w:color w:val="221D00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4991"/>
            </w:tblGrid>
            <w:tr w:rsidR="00F84273" w:rsidRPr="00365EEF" w:rsidTr="00F36C33">
              <w:tc>
                <w:tcPr>
                  <w:tcW w:w="4990" w:type="dxa"/>
                </w:tcPr>
                <w:p w:rsidR="00F84273" w:rsidRPr="00365EEF" w:rsidRDefault="00F84273" w:rsidP="00F36C33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b/>
                      <w:sz w:val="20"/>
                      <w:szCs w:val="20"/>
                    </w:rPr>
                    <w:t>KENFOX IP &amp; Law Office</w:t>
                  </w:r>
                </w:p>
                <w:p w:rsidR="00F84273" w:rsidRPr="00365EEF" w:rsidRDefault="00F84273" w:rsidP="00F36C33">
                  <w:pPr>
                    <w:pStyle w:val="NormalWeb"/>
                    <w:spacing w:before="0" w:beforeAutospacing="0" w:after="0" w:afterAutospacing="0"/>
                    <w:ind w:left="426" w:right="324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91" w:type="dxa"/>
                </w:tcPr>
                <w:p w:rsidR="00F84273" w:rsidRPr="00365EEF" w:rsidRDefault="00F84273" w:rsidP="00F36C33">
                  <w:pPr>
                    <w:pStyle w:val="NormalWeb"/>
                    <w:spacing w:before="0" w:beforeAutospacing="0" w:after="0" w:afterAutospacing="0"/>
                    <w:ind w:left="426" w:right="324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No……/…………</w:t>
                  </w:r>
                </w:p>
                <w:p w:rsidR="00F84273" w:rsidRPr="00365EEF" w:rsidRDefault="00F84273" w:rsidP="00F36C33">
                  <w:pPr>
                    <w:pStyle w:val="NormalWeb"/>
                    <w:spacing w:before="0" w:beforeAutospacing="0" w:after="0" w:afterAutospacing="0"/>
                    <w:ind w:left="426" w:right="32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 xml:space="preserve">         Vientiane Capital, Date…………..</w:t>
                  </w:r>
                </w:p>
              </w:tc>
            </w:tr>
          </w:tbl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3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32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8"/>
              <w:gridCol w:w="8378"/>
            </w:tblGrid>
            <w:tr w:rsidR="00F84273" w:rsidRPr="00365EEF" w:rsidTr="00F36C33">
              <w:tc>
                <w:tcPr>
                  <w:tcW w:w="1172" w:type="dxa"/>
                </w:tcPr>
                <w:p w:rsidR="00F84273" w:rsidRPr="00365EEF" w:rsidRDefault="00F84273" w:rsidP="00F36C33">
                  <w:pPr>
                    <w:pStyle w:val="NormalWeb"/>
                    <w:spacing w:before="0" w:beforeAutospacing="0" w:after="0" w:afterAutospacing="0"/>
                    <w:ind w:left="426" w:right="60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b/>
                      <w:sz w:val="20"/>
                      <w:szCs w:val="20"/>
                    </w:rPr>
                    <w:t>Dear:</w:t>
                  </w:r>
                </w:p>
              </w:tc>
              <w:tc>
                <w:tcPr>
                  <w:tcW w:w="8809" w:type="dxa"/>
                </w:tcPr>
                <w:p w:rsidR="00F84273" w:rsidRPr="00365EEF" w:rsidRDefault="00F84273" w:rsidP="00F36C33">
                  <w:pPr>
                    <w:pStyle w:val="NormalWeb"/>
                    <w:spacing w:before="0" w:beforeAutospacing="0" w:after="0" w:afterAutospacing="0"/>
                    <w:ind w:left="426" w:right="60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>Director of Customs Department.</w:t>
                  </w:r>
                </w:p>
              </w:tc>
            </w:tr>
            <w:tr w:rsidR="00F84273" w:rsidRPr="00365EEF" w:rsidTr="00F36C33">
              <w:tc>
                <w:tcPr>
                  <w:tcW w:w="1172" w:type="dxa"/>
                </w:tcPr>
                <w:p w:rsidR="00F84273" w:rsidRPr="00365EEF" w:rsidRDefault="00F84273" w:rsidP="00F36C33">
                  <w:pPr>
                    <w:pStyle w:val="NormalWeb"/>
                    <w:spacing w:before="0" w:beforeAutospacing="0" w:after="0" w:afterAutospacing="0"/>
                    <w:ind w:left="426" w:right="60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b/>
                      <w:sz w:val="20"/>
                      <w:szCs w:val="20"/>
                    </w:rPr>
                    <w:t>Subject:</w:t>
                  </w:r>
                </w:p>
              </w:tc>
              <w:tc>
                <w:tcPr>
                  <w:tcW w:w="8809" w:type="dxa"/>
                </w:tcPr>
                <w:p w:rsidR="00F84273" w:rsidRPr="00365EEF" w:rsidRDefault="00F84273" w:rsidP="00F36C33">
                  <w:pPr>
                    <w:pStyle w:val="NormalWeb"/>
                    <w:spacing w:before="0" w:beforeAutospacing="0" w:after="0" w:afterAutospacing="0"/>
                    <w:ind w:left="426" w:right="60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>Recordal</w:t>
                  </w:r>
                  <w:proofErr w:type="spellEnd"/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 xml:space="preserve"> Information of the ownership of Intellectual Property rights.</w:t>
                  </w:r>
                </w:p>
              </w:tc>
            </w:tr>
          </w:tbl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60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8427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005" w:right="607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Based on Customs Law No. 81/NA, dated June 29, 2020;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005" w:right="607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Based on Intellectual Property Law, Edited version 38/NA, dated 15 November 2017;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005" w:right="607" w:hanging="5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Based on Ministry of Finance instruction No. 0121/MOF. dated 13 January 2022 regarding to the Intellectual property rights enforcement of Customs officials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60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We, on behalf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5EEF">
              <w:rPr>
                <w:rFonts w:ascii="Arial" w:hAnsi="Arial" w:cs="Arial"/>
                <w:sz w:val="20"/>
                <w:szCs w:val="20"/>
              </w:rPr>
              <w:t>[</w:t>
            </w:r>
            <w:r w:rsidRPr="00365EEF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trademark owner’s name</w:t>
            </w:r>
            <w:r w:rsidRPr="00365EEF">
              <w:rPr>
                <w:rFonts w:ascii="Arial" w:hAnsi="Arial" w:cs="Arial"/>
                <w:sz w:val="20"/>
                <w:szCs w:val="20"/>
              </w:rPr>
              <w:t xml:space="preserve">], would like to propose to the Director of Customs Department for </w:t>
            </w:r>
            <w:proofErr w:type="spellStart"/>
            <w:r w:rsidRPr="00365EEF">
              <w:rPr>
                <w:rFonts w:ascii="Arial" w:hAnsi="Arial" w:cs="Arial"/>
                <w:sz w:val="20"/>
                <w:szCs w:val="20"/>
              </w:rPr>
              <w:t>recordal</w:t>
            </w:r>
            <w:proofErr w:type="spellEnd"/>
            <w:r w:rsidRPr="00365EEF">
              <w:rPr>
                <w:rFonts w:ascii="Arial" w:hAnsi="Arial" w:cs="Arial"/>
                <w:sz w:val="20"/>
                <w:szCs w:val="20"/>
              </w:rPr>
              <w:t xml:space="preserve"> information of ownership of intellectual property rights according to the Law and regulation of customs, which includes the details of intellectual property rights as below: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60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6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b/>
                <w:sz w:val="20"/>
                <w:szCs w:val="20"/>
              </w:rPr>
              <w:t>1. The applicant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 xml:space="preserve">Name and Surname: 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ID card or passport number: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Fax: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84273" w:rsidRDefault="00F84273" w:rsidP="00F84273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Emergency contact number: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6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b/>
                <w:sz w:val="20"/>
                <w:szCs w:val="20"/>
              </w:rPr>
              <w:t>2. The owner of the rights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Name and Surname (individual) or company name (legal entity):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 xml:space="preserve">Address: 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Telephone: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Fax: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F84273" w:rsidRPr="00365EEF" w:rsidRDefault="00F84273" w:rsidP="00F84273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Emergency contact number: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426" w:right="6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b/>
                <w:sz w:val="20"/>
                <w:szCs w:val="20"/>
              </w:rPr>
              <w:t>3. Types of rights that require protection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The type of rights propose for protection is trademark rights</w:t>
            </w:r>
          </w:p>
          <w:p w:rsidR="00F84273" w:rsidRPr="00365EEF" w:rsidRDefault="00F84273" w:rsidP="00F36C33">
            <w:pPr>
              <w:pStyle w:val="NormalWeb"/>
              <w:spacing w:before="0" w:beforeAutospacing="0" w:after="0" w:afterAutospacing="0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Trademark registration information: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01"/>
              <w:gridCol w:w="3969"/>
            </w:tblGrid>
            <w:tr w:rsidR="00F84273" w:rsidRPr="00365EEF" w:rsidTr="00F36C33">
              <w:tc>
                <w:tcPr>
                  <w:tcW w:w="6401" w:type="dxa"/>
                </w:tcPr>
                <w:p w:rsidR="00F84273" w:rsidRPr="00365EEF" w:rsidRDefault="00F84273" w:rsidP="00F84273">
                  <w:pPr>
                    <w:pStyle w:val="ListParagraph"/>
                    <w:numPr>
                      <w:ilvl w:val="0"/>
                      <w:numId w:val="3"/>
                    </w:numPr>
                    <w:ind w:left="1044" w:right="60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>Registration number:</w:t>
                  </w:r>
                </w:p>
              </w:tc>
              <w:tc>
                <w:tcPr>
                  <w:tcW w:w="3969" w:type="dxa"/>
                </w:tcPr>
                <w:p w:rsidR="00F84273" w:rsidRPr="00365EEF" w:rsidRDefault="00F84273" w:rsidP="00F36C33">
                  <w:pPr>
                    <w:ind w:right="60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>Issued date: 1353</w:t>
                  </w:r>
                </w:p>
              </w:tc>
            </w:tr>
            <w:tr w:rsidR="00F84273" w:rsidRPr="00365EEF" w:rsidTr="00F36C33">
              <w:tc>
                <w:tcPr>
                  <w:tcW w:w="6401" w:type="dxa"/>
                </w:tcPr>
                <w:p w:rsidR="00F84273" w:rsidRPr="00365EEF" w:rsidRDefault="00F84273" w:rsidP="00F36C33">
                  <w:pPr>
                    <w:pStyle w:val="ListParagraph"/>
                    <w:ind w:right="60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>-    Issued by: Department of Intellectual Property</w:t>
                  </w:r>
                </w:p>
              </w:tc>
              <w:tc>
                <w:tcPr>
                  <w:tcW w:w="3969" w:type="dxa"/>
                </w:tcPr>
                <w:p w:rsidR="00F84273" w:rsidRPr="00365EEF" w:rsidRDefault="00F84273" w:rsidP="00F36C33">
                  <w:pPr>
                    <w:ind w:right="607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65EEF">
                    <w:rPr>
                      <w:rFonts w:ascii="Arial" w:hAnsi="Arial" w:cs="Arial"/>
                      <w:sz w:val="20"/>
                      <w:szCs w:val="20"/>
                    </w:rPr>
                    <w:t xml:space="preserve">Expiry date: </w:t>
                  </w:r>
                  <w:r w:rsidRPr="00365EEF">
                    <w:rPr>
                      <w:rFonts w:ascii="Arial" w:hAnsi="Arial" w:cs="Arial"/>
                      <w:b/>
                      <w:sz w:val="20"/>
                      <w:szCs w:val="20"/>
                    </w:rPr>
                    <w:t>11 September 2022</w:t>
                  </w:r>
                </w:p>
              </w:tc>
            </w:tr>
          </w:tbl>
          <w:p w:rsidR="00F84273" w:rsidRPr="00365EEF" w:rsidRDefault="00F84273" w:rsidP="00F36C33">
            <w:pPr>
              <w:ind w:left="426" w:right="60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426" w:right="6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b/>
                <w:sz w:val="20"/>
                <w:szCs w:val="20"/>
              </w:rPr>
              <w:t>4. Scope requires protection</w:t>
            </w:r>
          </w:p>
          <w:p w:rsidR="00F84273" w:rsidRPr="00365EEF" w:rsidRDefault="00F84273" w:rsidP="00F36C33">
            <w:pPr>
              <w:pStyle w:val="ListParagraph"/>
              <w:ind w:left="1161" w:right="6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5EEF">
              <w:rPr>
                <w:rFonts w:ascii="Arial" w:hAnsi="Arial" w:cs="Arial"/>
                <w:sz w:val="20"/>
                <w:szCs w:val="20"/>
              </w:rPr>
              <w:t>The scope of protection is for the whole country.</w:t>
            </w:r>
          </w:p>
          <w:p w:rsidR="00F84273" w:rsidRPr="00365EEF" w:rsidRDefault="00F84273" w:rsidP="00F36C33">
            <w:pPr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4273" w:rsidRDefault="00F84273" w:rsidP="00F36C33">
            <w:pPr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hAnsi="Arial" w:cs="Arial"/>
                <w:b/>
                <w:sz w:val="20"/>
                <w:szCs w:val="20"/>
              </w:rPr>
              <w:t>5. List of products requested for protection</w:t>
            </w: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>The list of goods requested for protection is (</w:t>
            </w:r>
            <w:r w:rsidRPr="00365EEF">
              <w:rPr>
                <w:rFonts w:ascii="Arial" w:eastAsia="Times New Roman" w:hAnsi="Arial" w:cs="Arial"/>
                <w:i/>
                <w:sz w:val="20"/>
                <w:szCs w:val="20"/>
              </w:rPr>
              <w:t>the applicant must provide details to help the customs authorities observe and track</w:t>
            </w: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): </w:t>
            </w:r>
          </w:p>
          <w:p w:rsidR="00F84273" w:rsidRPr="00365EEF" w:rsidRDefault="00F84273" w:rsidP="00F842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Product details: </w:t>
            </w:r>
          </w:p>
          <w:p w:rsidR="00F84273" w:rsidRPr="00365EEF" w:rsidRDefault="00F84273" w:rsidP="00F8427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HS product code (10 digits): </w:t>
            </w: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6. Appendix (mark x in the box for the type of document attached) </w:t>
            </w:r>
          </w:p>
          <w:p w:rsidR="00F84273" w:rsidRPr="00365EEF" w:rsidRDefault="00F84273" w:rsidP="00F36C33">
            <w:pPr>
              <w:pStyle w:val="ListParagraph"/>
              <w:ind w:left="13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x Intellectual Property registration certificate: </w:t>
            </w:r>
          </w:p>
          <w:p w:rsidR="00F84273" w:rsidRPr="00365EEF" w:rsidRDefault="00F84273" w:rsidP="00F36C33">
            <w:pPr>
              <w:pStyle w:val="ListParagraph"/>
              <w:ind w:left="13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□ List of authorized importers and exporters: </w:t>
            </w:r>
          </w:p>
          <w:p w:rsidR="00F84273" w:rsidRPr="00365EEF" w:rsidRDefault="00F84273" w:rsidP="00F36C33">
            <w:pPr>
              <w:pStyle w:val="ListParagraph"/>
              <w:ind w:left="13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□ The partner has observed and identified genuine or counterfeit goods; </w:t>
            </w:r>
          </w:p>
          <w:p w:rsidR="00F84273" w:rsidRPr="00365EEF" w:rsidRDefault="00F84273" w:rsidP="00F36C33">
            <w:pPr>
              <w:pStyle w:val="ListParagraph"/>
              <w:ind w:left="13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□ Verifying document the origin of genuine goods (if any): </w:t>
            </w:r>
          </w:p>
          <w:p w:rsidR="00F84273" w:rsidRPr="00365EEF" w:rsidRDefault="00F84273" w:rsidP="00F36C33">
            <w:pPr>
              <w:pStyle w:val="ListParagraph"/>
              <w:ind w:left="13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x  Power of </w:t>
            </w:r>
            <w:proofErr w:type="spellStart"/>
            <w:r w:rsidRPr="00365EEF">
              <w:rPr>
                <w:rFonts w:ascii="Arial" w:eastAsia="Times New Roman" w:hAnsi="Arial" w:cs="Arial"/>
                <w:sz w:val="20"/>
                <w:szCs w:val="20"/>
              </w:rPr>
              <w:t>Attomey</w:t>
            </w:r>
            <w:proofErr w:type="spellEnd"/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 or Power of Attorney Agreement (original); </w:t>
            </w:r>
          </w:p>
          <w:p w:rsidR="00F84273" w:rsidRPr="00365EEF" w:rsidRDefault="00F84273" w:rsidP="00F36C33">
            <w:pPr>
              <w:pStyle w:val="ListParagraph"/>
              <w:ind w:left="13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□ Agreement to transfer/use intellectual property rights: </w:t>
            </w:r>
          </w:p>
          <w:p w:rsidR="00F84273" w:rsidRPr="00365EEF" w:rsidRDefault="00F84273" w:rsidP="00F36C33">
            <w:pPr>
              <w:pStyle w:val="ListParagraph"/>
              <w:ind w:left="131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x Samples, images and models of products. </w:t>
            </w: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sz w:val="20"/>
                <w:szCs w:val="20"/>
              </w:rPr>
              <w:t xml:space="preserve">Therefore, it is proposed to you for proper consideration </w:t>
            </w: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4273" w:rsidRPr="00365EEF" w:rsidRDefault="00F84273" w:rsidP="00F36C33">
            <w:pPr>
              <w:ind w:left="592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4273" w:rsidRPr="00365EEF" w:rsidRDefault="00F84273" w:rsidP="006E7233">
            <w:pPr>
              <w:ind w:left="426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65EEF">
              <w:rPr>
                <w:rFonts w:ascii="Arial" w:eastAsia="Times New Roman" w:hAnsi="Arial" w:cs="Arial"/>
                <w:b/>
                <w:sz w:val="20"/>
                <w:szCs w:val="20"/>
              </w:rPr>
              <w:t>Applicant’s name, signature and seal</w:t>
            </w:r>
          </w:p>
        </w:tc>
      </w:tr>
    </w:tbl>
    <w:p w:rsidR="00F84273" w:rsidRDefault="00F84273" w:rsidP="00F84273">
      <w:pPr>
        <w:jc w:val="both"/>
        <w:rPr>
          <w:rFonts w:ascii="Arial" w:hAnsi="Arial" w:cs="Arial"/>
          <w:sz w:val="20"/>
          <w:szCs w:val="20"/>
        </w:rPr>
      </w:pPr>
    </w:p>
    <w:p w:rsidR="00F84273" w:rsidRPr="00365EEF" w:rsidRDefault="00F84273" w:rsidP="00F842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4273" w:rsidRPr="00365EEF" w:rsidRDefault="00F84273" w:rsidP="00F84273">
      <w:pPr>
        <w:rPr>
          <w:rFonts w:ascii="Arial" w:hAnsi="Arial" w:cs="Arial"/>
          <w:sz w:val="20"/>
          <w:szCs w:val="20"/>
        </w:rPr>
      </w:pPr>
    </w:p>
    <w:p w:rsidR="00FA34F9" w:rsidRDefault="00FA34F9"/>
    <w:sectPr w:rsidR="00FA34F9" w:rsidSect="00515880">
      <w:footerReference w:type="default" r:id="rId7"/>
      <w:pgSz w:w="12240" w:h="15840"/>
      <w:pgMar w:top="964" w:right="1440" w:bottom="9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6C" w:rsidRDefault="008A376C" w:rsidP="00F84273">
      <w:pPr>
        <w:spacing w:after="0" w:line="240" w:lineRule="auto"/>
      </w:pPr>
      <w:r>
        <w:separator/>
      </w:r>
    </w:p>
  </w:endnote>
  <w:endnote w:type="continuationSeparator" w:id="0">
    <w:p w:rsidR="008A376C" w:rsidRDefault="008A376C" w:rsidP="00F8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v_Gotham Book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273" w:rsidRPr="00F84273" w:rsidRDefault="00F84273" w:rsidP="00F84273">
    <w:pPr>
      <w:pStyle w:val="Footer"/>
      <w:rPr>
        <w:rFonts w:ascii="Arial" w:hAnsi="Arial" w:cs="Arial"/>
        <w:sz w:val="20"/>
        <w:szCs w:val="20"/>
      </w:rPr>
    </w:pPr>
    <w:r w:rsidRPr="00F84273">
      <w:rPr>
        <w:rFonts w:ascii="Arial" w:hAnsi="Arial" w:cs="Arial"/>
        <w:sz w:val="20"/>
        <w:szCs w:val="20"/>
      </w:rPr>
      <w:t>KENFOX IP &amp; Law Office</w:t>
    </w:r>
    <w:r>
      <w:rPr>
        <w:rFonts w:ascii="Arial" w:hAnsi="Arial" w:cs="Arial"/>
        <w:sz w:val="20"/>
        <w:szCs w:val="20"/>
      </w:rPr>
      <w:t xml:space="preserve">                            </w:t>
    </w:r>
    <w:hyperlink r:id="rId1" w:history="1">
      <w:r w:rsidRPr="00802640">
        <w:rPr>
          <w:rStyle w:val="Hyperlink"/>
          <w:rFonts w:ascii="Arial" w:hAnsi="Arial" w:cs="Arial"/>
          <w:sz w:val="20"/>
          <w:szCs w:val="20"/>
        </w:rPr>
        <w:t>info@kenfoxlaw.com</w:t>
      </w:r>
    </w:hyperlink>
    <w:r>
      <w:rPr>
        <w:rFonts w:ascii="Arial" w:hAnsi="Arial" w:cs="Arial"/>
        <w:sz w:val="20"/>
        <w:szCs w:val="20"/>
      </w:rPr>
      <w:t xml:space="preserve"> </w:t>
    </w:r>
    <w:r w:rsidRPr="00F84273">
      <w:rPr>
        <w:rFonts w:ascii="Arial" w:hAnsi="Arial" w:cs="Arial"/>
        <w:sz w:val="20"/>
        <w:szCs w:val="20"/>
      </w:rPr>
      <w:t xml:space="preserve">        </w:t>
    </w:r>
    <w:r>
      <w:rPr>
        <w:rFonts w:ascii="Arial" w:hAnsi="Arial" w:cs="Arial"/>
        <w:sz w:val="20"/>
        <w:szCs w:val="20"/>
      </w:rPr>
      <w:t xml:space="preserve">   </w:t>
    </w:r>
    <w:r w:rsidRPr="00F84273">
      <w:rPr>
        <w:rFonts w:ascii="Arial" w:hAnsi="Arial" w:cs="Arial"/>
        <w:sz w:val="20"/>
        <w:szCs w:val="20"/>
      </w:rPr>
      <w:t xml:space="preserve">                                                  </w:t>
    </w:r>
    <w:sdt>
      <w:sdtPr>
        <w:rPr>
          <w:rFonts w:ascii="Arial" w:hAnsi="Arial" w:cs="Arial"/>
          <w:sz w:val="20"/>
          <w:szCs w:val="20"/>
        </w:rPr>
        <w:id w:val="-34956792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84273">
          <w:rPr>
            <w:rFonts w:ascii="Arial" w:hAnsi="Arial" w:cs="Arial"/>
            <w:sz w:val="20"/>
            <w:szCs w:val="20"/>
          </w:rPr>
          <w:fldChar w:fldCharType="begin"/>
        </w:r>
        <w:r w:rsidRPr="00F84273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84273">
          <w:rPr>
            <w:rFonts w:ascii="Arial" w:hAnsi="Arial" w:cs="Arial"/>
            <w:sz w:val="20"/>
            <w:szCs w:val="20"/>
          </w:rPr>
          <w:fldChar w:fldCharType="separate"/>
        </w:r>
        <w:r w:rsidRPr="00F84273">
          <w:rPr>
            <w:rFonts w:ascii="Arial" w:hAnsi="Arial" w:cs="Arial"/>
            <w:noProof/>
            <w:sz w:val="20"/>
            <w:szCs w:val="20"/>
          </w:rPr>
          <w:t>2</w:t>
        </w:r>
        <w:r w:rsidRPr="00F84273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F84273" w:rsidRDefault="00F84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6C" w:rsidRDefault="008A376C" w:rsidP="00F84273">
      <w:pPr>
        <w:spacing w:after="0" w:line="240" w:lineRule="auto"/>
      </w:pPr>
      <w:r>
        <w:separator/>
      </w:r>
    </w:p>
  </w:footnote>
  <w:footnote w:type="continuationSeparator" w:id="0">
    <w:p w:rsidR="008A376C" w:rsidRDefault="008A376C" w:rsidP="00F84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204E4"/>
    <w:multiLevelType w:val="hybridMultilevel"/>
    <w:tmpl w:val="984079DC"/>
    <w:lvl w:ilvl="0" w:tplc="A4061F0C">
      <w:start w:val="1"/>
      <w:numFmt w:val="bullet"/>
      <w:lvlText w:val="-"/>
      <w:lvlJc w:val="left"/>
      <w:pPr>
        <w:ind w:left="1030" w:hanging="360"/>
      </w:pPr>
      <w:rPr>
        <w:rFonts w:ascii="Conv_Gotham Book" w:eastAsiaTheme="minorHAnsi" w:hAnsi="Conv_Gotham Book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27080B0B"/>
    <w:multiLevelType w:val="hybridMultilevel"/>
    <w:tmpl w:val="ADFAECD4"/>
    <w:lvl w:ilvl="0" w:tplc="1EB09AF2">
      <w:start w:val="579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57361"/>
    <w:multiLevelType w:val="hybridMultilevel"/>
    <w:tmpl w:val="449209C8"/>
    <w:lvl w:ilvl="0" w:tplc="A4061F0C">
      <w:start w:val="1"/>
      <w:numFmt w:val="bullet"/>
      <w:lvlText w:val="-"/>
      <w:lvlJc w:val="left"/>
      <w:pPr>
        <w:ind w:left="720" w:hanging="360"/>
      </w:pPr>
      <w:rPr>
        <w:rFonts w:ascii="Conv_Gotham Book" w:eastAsiaTheme="minorHAnsi" w:hAnsi="Conv_Gotham Book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39C3"/>
    <w:multiLevelType w:val="hybridMultilevel"/>
    <w:tmpl w:val="7C02BBD2"/>
    <w:lvl w:ilvl="0" w:tplc="1EB09AF2">
      <w:start w:val="5795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70C2542"/>
    <w:multiLevelType w:val="hybridMultilevel"/>
    <w:tmpl w:val="19B22E62"/>
    <w:lvl w:ilvl="0" w:tplc="A4061F0C">
      <w:start w:val="1"/>
      <w:numFmt w:val="bullet"/>
      <w:lvlText w:val="-"/>
      <w:lvlJc w:val="left"/>
      <w:pPr>
        <w:ind w:left="1312" w:hanging="360"/>
      </w:pPr>
      <w:rPr>
        <w:rFonts w:ascii="Conv_Gotham Book" w:eastAsiaTheme="minorHAnsi" w:hAnsi="Conv_Gotham Book" w:cstheme="minorBidi" w:hint="default"/>
        <w:i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73"/>
    <w:rsid w:val="00543B0E"/>
    <w:rsid w:val="00593E3C"/>
    <w:rsid w:val="006B1C99"/>
    <w:rsid w:val="006E7233"/>
    <w:rsid w:val="008A376C"/>
    <w:rsid w:val="00F84273"/>
    <w:rsid w:val="00FA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AADDD"/>
  <w15:chartTrackingRefBased/>
  <w15:docId w15:val="{F79BD3FF-428F-49BD-A89A-6AFE56B3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73"/>
  </w:style>
  <w:style w:type="paragraph" w:styleId="Footer">
    <w:name w:val="footer"/>
    <w:basedOn w:val="Normal"/>
    <w:link w:val="FooterChar"/>
    <w:uiPriority w:val="99"/>
    <w:unhideWhenUsed/>
    <w:rsid w:val="00F84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73"/>
  </w:style>
  <w:style w:type="character" w:styleId="Hyperlink">
    <w:name w:val="Hyperlink"/>
    <w:basedOn w:val="DefaultParagraphFont"/>
    <w:uiPriority w:val="99"/>
    <w:unhideWhenUsed/>
    <w:rsid w:val="00F842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enfox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Nguyen Vu</dc:creator>
  <cp:keywords/>
  <dc:description/>
  <cp:lastModifiedBy>Thu Uyên</cp:lastModifiedBy>
  <cp:revision>1</cp:revision>
  <dcterms:created xsi:type="dcterms:W3CDTF">2023-05-17T09:00:00Z</dcterms:created>
  <dcterms:modified xsi:type="dcterms:W3CDTF">2023-05-17T09:00:00Z</dcterms:modified>
</cp:coreProperties>
</file>